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«Детский сад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комбинированного вида №1 «Ласточка» города Гурьевска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652780 Кемеровская область, город Гурьевск, ул. Ленина, 47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8(38463)5-43-38, </w:t>
      </w:r>
      <w:r>
        <w:rPr>
          <w:rFonts w:ascii="Times New Roman" w:hAnsi="Times New Roman"/>
          <w:sz w:val="24"/>
        </w:rPr>
        <w:t>detcad</w:t>
      </w:r>
      <w:r>
        <w:rPr>
          <w:rFonts w:ascii="Times New Roman" w:hAnsi="Times New Roman"/>
          <w:sz w:val="24"/>
        </w:rPr>
        <w:t xml:space="preserve"> -1@ </w:t>
      </w:r>
      <w:r>
        <w:rPr>
          <w:rFonts w:ascii="Times New Roman" w:hAnsi="Times New Roman"/>
          <w:sz w:val="24"/>
        </w:rPr>
        <w:t>yandex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</w:p>
    <w:p w14:paraId="05000000"/>
    <w:p w14:paraId="06000000">
      <w:pPr>
        <w:ind/>
        <w:jc w:val="center"/>
      </w:pP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pPr>
        <w:ind/>
        <w:jc w:val="center"/>
      </w:pPr>
    </w:p>
    <w:p w14:paraId="0A000000">
      <w:pPr>
        <w:ind/>
        <w:jc w:val="center"/>
      </w:pPr>
    </w:p>
    <w:p w14:paraId="0B000000">
      <w:pPr>
        <w:ind/>
        <w:jc w:val="center"/>
      </w:pPr>
    </w:p>
    <w:p w14:paraId="0C000000">
      <w:pPr>
        <w:ind/>
        <w:jc w:val="center"/>
      </w:pPr>
    </w:p>
    <w:p w14:paraId="0D000000">
      <w:pPr>
        <w:ind/>
        <w:jc w:val="center"/>
      </w:pPr>
    </w:p>
    <w:p w14:paraId="0E000000">
      <w:pPr>
        <w:ind/>
        <w:jc w:val="center"/>
      </w:pPr>
    </w:p>
    <w:p w14:paraId="0F000000">
      <w:pPr>
        <w:ind/>
        <w:jc w:val="center"/>
        <w:rPr>
          <w:b w:val="1"/>
        </w:rPr>
      </w:pPr>
      <w:r>
        <w:rPr>
          <w:b w:val="1"/>
        </w:rPr>
        <w:t>Конспект непосредственной образовательной деятельности по математике</w:t>
      </w:r>
    </w:p>
    <w:p w14:paraId="10000000">
      <w:pPr>
        <w:ind/>
        <w:jc w:val="center"/>
        <w:rPr>
          <w:b w:val="1"/>
        </w:rPr>
      </w:pPr>
      <w:r>
        <w:rPr>
          <w:b w:val="1"/>
        </w:rPr>
        <w:t>« Путешествие в страну цифр»</w:t>
      </w:r>
    </w:p>
    <w:p w14:paraId="11000000">
      <w:pPr>
        <w:ind/>
        <w:jc w:val="center"/>
        <w:rPr>
          <w:b w:val="1"/>
        </w:rPr>
      </w:pPr>
    </w:p>
    <w:p w14:paraId="12000000">
      <w:pPr>
        <w:ind/>
        <w:jc w:val="center"/>
        <w:rPr>
          <w:b w:val="1"/>
        </w:rPr>
      </w:pPr>
    </w:p>
    <w:p w14:paraId="13000000"/>
    <w:p w14:paraId="14000000">
      <w:pPr>
        <w:ind/>
        <w:jc w:val="right"/>
      </w:pPr>
    </w:p>
    <w:p w14:paraId="15000000">
      <w:pPr>
        <w:ind/>
        <w:jc w:val="right"/>
      </w:pPr>
    </w:p>
    <w:p w14:paraId="16000000">
      <w:pPr>
        <w:ind/>
        <w:jc w:val="right"/>
      </w:pPr>
    </w:p>
    <w:p w14:paraId="17000000">
      <w:pPr>
        <w:ind/>
        <w:jc w:val="right"/>
      </w:pPr>
    </w:p>
    <w:p w14:paraId="18000000">
      <w:pPr>
        <w:ind/>
        <w:jc w:val="right"/>
      </w:pPr>
      <w:r>
        <w:t>Составитель: Цвяхова Ольга Викторовна,</w:t>
      </w:r>
    </w:p>
    <w:p w14:paraId="19000000">
      <w:pPr>
        <w:ind/>
        <w:jc w:val="right"/>
      </w:pPr>
      <w:r>
        <w:t>воспитатель</w:t>
      </w:r>
    </w:p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>
      <w:pPr>
        <w:ind/>
        <w:jc w:val="center"/>
      </w:pPr>
      <w:r>
        <w:rPr>
          <w:rFonts w:ascii="Times New Roman" w:hAnsi="Times New Roman"/>
          <w:sz w:val="28"/>
        </w:rPr>
        <w:t>Гурьевский</w:t>
      </w:r>
      <w:r>
        <w:rPr>
          <w:rFonts w:ascii="Times New Roman" w:hAnsi="Times New Roman"/>
          <w:sz w:val="28"/>
        </w:rPr>
        <w:t xml:space="preserve"> муниципальный округ </w:t>
      </w:r>
    </w:p>
    <w:p w14:paraId="2C000000">
      <w:pPr>
        <w:ind/>
        <w:jc w:val="center"/>
      </w:pPr>
      <w:r>
        <w:rPr>
          <w:rFonts w:ascii="Times New Roman" w:hAnsi="Times New Roman"/>
          <w:sz w:val="28"/>
        </w:rPr>
        <w:t>2025 год</w:t>
      </w:r>
    </w:p>
    <w:p w14:paraId="2D000000"/>
    <w:p w14:paraId="2E000000">
      <w:r>
        <w:t>Цель:</w:t>
      </w:r>
    </w:p>
    <w:p w14:paraId="2F000000"/>
    <w:p w14:paraId="30000000">
      <w:r>
        <w:t>Формирование элементарных математических представлений, развитие внимания, памяти, пространственного воображения, умения решать простейшие логико-математические задачи.</w:t>
      </w:r>
    </w:p>
    <w:p w14:paraId="31000000"/>
    <w:p w14:paraId="32000000">
      <w:r>
        <w:t>Задачи:</w:t>
      </w:r>
    </w:p>
    <w:p w14:paraId="33000000"/>
    <w:p w14:paraId="34000000">
      <w:r>
        <w:t>- Формировать умение считать до 10 и обратно, различать цифры от 0 до 9.</w:t>
      </w:r>
    </w:p>
    <w:p w14:paraId="35000000">
      <w:r>
        <w:t>- Учить сравнивать предметы по величине и форме, классифицировать объекты по заданному признаку.</w:t>
      </w:r>
    </w:p>
    <w:p w14:paraId="36000000">
      <w:r>
        <w:t>- Совершенствовать графические навыки путем рисования геометрических фигур.</w:t>
      </w:r>
    </w:p>
    <w:p w14:paraId="37000000">
      <w:r>
        <w:t>- Закреплять знания названий дней недели, месяцев года.</w:t>
      </w:r>
    </w:p>
    <w:p w14:paraId="38000000">
      <w:r>
        <w:t>- Развивать мелкую моторику рук через работу с мелкими предметами и выполнение заданий творческого характера.</w:t>
      </w:r>
    </w:p>
    <w:p w14:paraId="39000000">
      <w:r>
        <w:t>- Воспитывать интерес к познанию окружающего мира средствами математики.</w:t>
      </w:r>
    </w:p>
    <w:p w14:paraId="3A000000"/>
    <w:p w14:paraId="3B000000">
      <w:r>
        <w:t>Материалы и оборудование:</w:t>
      </w:r>
    </w:p>
    <w:p w14:paraId="3C000000"/>
    <w:p w14:paraId="3D000000">
      <w:r>
        <w:t>- Карточки с изображениями цифр и чисел.</w:t>
      </w:r>
    </w:p>
    <w:p w14:paraId="3E000000">
      <w:r>
        <w:t>- Набор счетных палочек или фишек.</w:t>
      </w:r>
    </w:p>
    <w:p w14:paraId="3F000000">
      <w:r>
        <w:t>- Картинки фруктов разного размера.</w:t>
      </w:r>
    </w:p>
    <w:p w14:paraId="40000000">
      <w:r>
        <w:t>- Лист бумаги формата А4, цветные карандаши.</w:t>
      </w:r>
    </w:p>
    <w:p w14:paraId="41000000">
      <w:r>
        <w:t>- Шаблон календаря с месяцами и днями недели.</w:t>
      </w:r>
    </w:p>
    <w:p w14:paraId="42000000">
      <w:pPr>
        <w:pStyle w:val="Style_1"/>
      </w:pPr>
      <w:r>
        <w:t>- Мелкая игрушечная мебель или игрушки для игры-сравнения объектов по размерам.</w:t>
      </w:r>
    </w:p>
    <w:p w14:paraId="43000000"/>
    <w:p w14:paraId="44000000"/>
    <w:p w14:paraId="45000000">
      <w:r>
        <w:t xml:space="preserve"> Структура занятия:</w:t>
      </w:r>
    </w:p>
    <w:p w14:paraId="46000000"/>
    <w:p w14:paraId="47000000">
      <w:r>
        <w:t xml:space="preserve"> I этап. Организационный момент (мотивация)</w:t>
      </w:r>
    </w:p>
    <w:p w14:paraId="48000000"/>
    <w:p w14:paraId="49000000">
      <w:r>
        <w:t>Цель этапа: Настроить детей на позитивный лад, создать атмосферу доверия и интереса к занятию.</w:t>
      </w:r>
    </w:p>
    <w:p w14:paraId="4A000000"/>
    <w:p w14:paraId="4B000000">
      <w:r>
        <w:t>Воспитатель: Сегодня мы отправимся в волшебную страну цифр и чисел. Там нас ждут интересные задания и удивительные открытия!</w:t>
      </w:r>
    </w:p>
    <w:p w14:paraId="4C000000"/>
    <w:p w14:paraId="4D000000"/>
    <w:p w14:paraId="4E000000">
      <w:r>
        <w:t xml:space="preserve"> II этап. Основная часть</w:t>
      </w:r>
    </w:p>
    <w:p w14:paraId="4F000000"/>
    <w:p w14:paraId="50000000">
      <w:r>
        <w:t xml:space="preserve"> 1. Повторение пройденного материала («Путешествие по цифрам»):</w:t>
      </w:r>
    </w:p>
    <w:p w14:paraId="51000000"/>
    <w:p w14:paraId="52000000">
      <w:r>
        <w:t>Цель: Активизировать внимание, закрепление знаний о числах и цифрах.</w:t>
      </w:r>
    </w:p>
    <w:p w14:paraId="53000000"/>
    <w:p w14:paraId="54000000">
      <w:r>
        <w:t>Игра «Цифры-путешественники»: Дети выкладывают ряд цифр от 1 до 10, находят пропущенные числа и отвечают на вопросы ведущей: сколько будет 5 плюс 2? Какое число больше 8?</w:t>
      </w:r>
    </w:p>
    <w:p w14:paraId="55000000"/>
    <w:p w14:paraId="56000000">
      <w:r>
        <w:t xml:space="preserve"> 2. Изучение нового материала («Сравнение предметов по размеру и количеству»):</w:t>
      </w:r>
    </w:p>
    <w:p w14:paraId="57000000"/>
    <w:p w14:paraId="58000000">
      <w:r>
        <w:t>Цель: Формировать понятие сравнения величин (больше—меньше).</w:t>
      </w:r>
    </w:p>
    <w:p w14:paraId="59000000"/>
    <w:p w14:paraId="5A000000">
      <w:r>
        <w:t>Задание: Перед детьми раскладываются картинки фруктов разного размера. Детям предлагается сравнить фрукты по размеру, определить, какой фрукт самый большой, какой маленький. Затем проводится игра «Найди пару».</w:t>
      </w:r>
    </w:p>
    <w:p w14:paraId="5B000000"/>
    <w:p w14:paraId="5C000000">
      <w:r>
        <w:t xml:space="preserve"> 3. Практическое задание («Рисуем фигуры руками»):</w:t>
      </w:r>
    </w:p>
    <w:p w14:paraId="5D000000"/>
    <w:p w14:paraId="5E000000">
      <w:r>
        <w:t>Цель: Совершенствование графических навыков, обучение рисовать основные геометрические формы.</w:t>
      </w:r>
    </w:p>
    <w:p w14:paraId="5F000000"/>
    <w:p w14:paraId="60000000">
      <w:r>
        <w:t>Дети получают лист бумаги и карандаши. Им предстоит нарисовать круги, квадраты, треугольники, прямоугольники разных размеров. Ведущая помогает детям правильно держать карандаш и следить за точностью линий.</w:t>
      </w:r>
    </w:p>
    <w:p w14:paraId="61000000"/>
    <w:p w14:paraId="62000000">
      <w:r>
        <w:t xml:space="preserve"> 4. Решение логической задачи («Волшебный поезд»):</w:t>
      </w:r>
    </w:p>
    <w:p w14:paraId="63000000"/>
    <w:p w14:paraId="64000000">
      <w:r>
        <w:t>Цель: Развитие логического мышления, формирование умения анализировать условия задачи и находить решение.</w:t>
      </w:r>
    </w:p>
    <w:p w14:paraId="65000000"/>
    <w:p w14:paraId="66000000">
      <w:r>
        <w:t>Задача: Волшебный поезд везёт разные подарки для детей. Сколько подарков осталось после остановки поезда в первом городе, если сначала было 10 подарков, а потом взяли 3 подарка?</w:t>
      </w:r>
    </w:p>
    <w:p w14:paraId="67000000"/>
    <w:p w14:paraId="68000000">
      <w:r>
        <w:t>Детям предлагается решить задачу коллективно, используя счётные палочки или фишки.</w:t>
      </w:r>
    </w:p>
    <w:p w14:paraId="69000000"/>
    <w:p w14:paraId="6A000000">
      <w:r>
        <w:t xml:space="preserve"> 5. Творческое задание («Делаем календарь своими руками»):</w:t>
      </w:r>
    </w:p>
    <w:p w14:paraId="6B000000"/>
    <w:p w14:paraId="6C000000">
      <w:r>
        <w:t>Цель: Ознакомление с понятием календаря, воспитание аккуратности и терпеливости.</w:t>
      </w:r>
    </w:p>
    <w:p w14:paraId="6D000000"/>
    <w:p w14:paraId="6E000000">
      <w:r>
        <w:t>Ребята совместно создают небольшой настенный календарь, наклеивая дни недели и месяцы года на картонный шаблон. Каждый ребёнок получает собственную карточку дня недели, которую приклеивает в нужный день месяца.</w:t>
      </w:r>
    </w:p>
    <w:p w14:paraId="6F000000"/>
    <w:p w14:paraId="70000000"/>
    <w:p w14:paraId="71000000">
      <w:r>
        <w:t xml:space="preserve"> III этап. Итоговый этап (подведение итогов)</w:t>
      </w:r>
    </w:p>
    <w:p w14:paraId="72000000"/>
    <w:p w14:paraId="73000000">
      <w:r>
        <w:t>Цель: Подвести итоги занятия, оценить активность каждого ребёнка, поощрить участников.</w:t>
      </w:r>
    </w:p>
    <w:p w14:paraId="74000000"/>
    <w:p w14:paraId="75000000">
      <w:r>
        <w:t>Воспитатель: Молодцы ребята, вы сегодня отлично справились с заданиями! Что вам понравилось больше всего? Какие новые знания получили?</w:t>
      </w:r>
    </w:p>
    <w:p w14:paraId="76000000"/>
    <w:p w14:paraId="77000000">
      <w:r>
        <w:t>Заключительное слово педагога включает похвалу и пожелания успехов в дальнейшем изучении математики.</w:t>
      </w:r>
    </w:p>
    <w:p w14:paraId="78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2026-01-14T01:36:50Z</dcterms:created>
  <dcterms:modified xsi:type="dcterms:W3CDTF">2026-01-14T01:42:18Z</dcterms:modified>
</cp:coreProperties>
</file>